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67" w:rsidRPr="00985332" w:rsidRDefault="00926F2F" w:rsidP="00E57E38">
      <w:pPr>
        <w:jc w:val="center"/>
        <w:rPr>
          <w:b/>
          <w:sz w:val="24"/>
          <w:szCs w:val="24"/>
        </w:rPr>
      </w:pPr>
      <w:bookmarkStart w:id="0" w:name="_GoBack"/>
      <w:bookmarkEnd w:id="0"/>
      <w:r>
        <w:rPr>
          <w:b/>
          <w:sz w:val="24"/>
          <w:szCs w:val="24"/>
        </w:rPr>
        <w:t xml:space="preserve">Navodila za delo na </w:t>
      </w:r>
      <w:r w:rsidR="00A24F9C">
        <w:rPr>
          <w:b/>
          <w:sz w:val="24"/>
          <w:szCs w:val="24"/>
        </w:rPr>
        <w:t>četrtek, 26</w:t>
      </w:r>
      <w:r w:rsidR="00FA7537" w:rsidRPr="00985332">
        <w:rPr>
          <w:b/>
          <w:sz w:val="24"/>
          <w:szCs w:val="24"/>
        </w:rPr>
        <w:t>. marca</w:t>
      </w:r>
    </w:p>
    <w:p w:rsidR="00347848" w:rsidRDefault="00B363FD" w:rsidP="00347848">
      <w:pPr>
        <w:jc w:val="both"/>
        <w:rPr>
          <w:sz w:val="24"/>
          <w:szCs w:val="24"/>
        </w:rPr>
      </w:pPr>
      <w:r>
        <w:rPr>
          <w:sz w:val="24"/>
          <w:szCs w:val="24"/>
        </w:rPr>
        <w:t>Kot kaže, bo pouk na daljavo potekal še nekaj časa. Poglavje o delu in energiji smo zaključili in naredili dovolj vaj, da ste vsi osvojili snov. Test, ki je bil napovedan, se načeloma prestavi na dan, ko se spet vidimo. Seveda je vse odvis</w:t>
      </w:r>
      <w:r w:rsidR="00347848">
        <w:rPr>
          <w:sz w:val="24"/>
          <w:szCs w:val="24"/>
        </w:rPr>
        <w:t>no od trajanja pouka na daljavo in organizacije pouka po karanteni. V kolikor bo obstoječe stanje trajalo dlje časa, obstaja možnost, da bomo ocenjevanje izvedli na drugačen način. Ampak vse ob svojem času …</w:t>
      </w:r>
    </w:p>
    <w:p w:rsidR="00B363FD" w:rsidRDefault="00393EE7" w:rsidP="00B163D2">
      <w:pPr>
        <w:jc w:val="both"/>
        <w:rPr>
          <w:rStyle w:val="Hiperpovezava"/>
          <w:color w:val="FF0000"/>
          <w:sz w:val="24"/>
          <w:szCs w:val="24"/>
          <w:u w:val="none"/>
        </w:rPr>
      </w:pPr>
      <w:r>
        <w:rPr>
          <w:sz w:val="24"/>
          <w:szCs w:val="24"/>
        </w:rPr>
        <w:t>Sledi jemanje nove snovi, kar boste na žalost morali izvesti sami.</w:t>
      </w:r>
      <w:r w:rsidR="00B163D2">
        <w:rPr>
          <w:sz w:val="24"/>
          <w:szCs w:val="24"/>
        </w:rPr>
        <w:t xml:space="preserve"> Zaenkrat bomo uporabljali elektronski učbenik </w:t>
      </w:r>
      <w:hyperlink r:id="rId5" w:history="1">
        <w:r w:rsidR="00B163D2" w:rsidRPr="00985332">
          <w:rPr>
            <w:rStyle w:val="Hiperpovezava"/>
            <w:sz w:val="24"/>
            <w:szCs w:val="24"/>
          </w:rPr>
          <w:t>https://eucbeniki.sio.si/fizika9/index.html</w:t>
        </w:r>
      </w:hyperlink>
      <w:r w:rsidR="00B163D2" w:rsidRPr="00B163D2">
        <w:rPr>
          <w:rStyle w:val="Hiperpovezava"/>
          <w:color w:val="auto"/>
          <w:sz w:val="24"/>
          <w:szCs w:val="24"/>
          <w:u w:val="none"/>
        </w:rPr>
        <w:t>.</w:t>
      </w:r>
      <w:r w:rsidR="00861DB5">
        <w:rPr>
          <w:rStyle w:val="Hiperpovezava"/>
          <w:color w:val="auto"/>
          <w:sz w:val="24"/>
          <w:szCs w:val="24"/>
          <w:u w:val="none"/>
        </w:rPr>
        <w:t xml:space="preserve"> </w:t>
      </w:r>
      <w:r w:rsidR="00B163D2" w:rsidRPr="00861DB5">
        <w:rPr>
          <w:rStyle w:val="Hiperpovezava"/>
          <w:b/>
          <w:color w:val="FF0000"/>
          <w:sz w:val="24"/>
          <w:szCs w:val="24"/>
          <w:u w:val="none"/>
        </w:rPr>
        <w:t>Poševni tisk v tem dokumentu predstavlja tvoje zapiske v zvezku!</w:t>
      </w:r>
      <w:r w:rsidR="002823B0">
        <w:rPr>
          <w:rStyle w:val="Hiperpovezava"/>
          <w:color w:val="FF0000"/>
          <w:sz w:val="24"/>
          <w:szCs w:val="24"/>
          <w:u w:val="none"/>
        </w:rPr>
        <w:t xml:space="preserve"> </w:t>
      </w:r>
      <w:r w:rsidR="00A56DD7">
        <w:rPr>
          <w:rStyle w:val="Hiperpovezava"/>
          <w:color w:val="FF0000"/>
          <w:sz w:val="24"/>
          <w:szCs w:val="24"/>
          <w:u w:val="none"/>
        </w:rPr>
        <w:t>Ko se vrnemo v šolo bomo zapiske le pregledali, zato skrbno sledi navodilom.</w:t>
      </w:r>
    </w:p>
    <w:p w:rsidR="00E260C4" w:rsidRPr="00985332" w:rsidRDefault="00E260C4" w:rsidP="00E260C4">
      <w:pPr>
        <w:rPr>
          <w:sz w:val="24"/>
          <w:szCs w:val="24"/>
        </w:rPr>
      </w:pPr>
      <w:r w:rsidRPr="00985332">
        <w:rPr>
          <w:sz w:val="24"/>
          <w:szCs w:val="24"/>
        </w:rPr>
        <w:t xml:space="preserve">Za vsa vprašanja sem dosegljiv na </w:t>
      </w:r>
      <w:r w:rsidRPr="00985332">
        <w:rPr>
          <w:i/>
          <w:sz w:val="24"/>
          <w:szCs w:val="24"/>
        </w:rPr>
        <w:t>blaz.ursic@guest.arnes.si</w:t>
      </w:r>
    </w:p>
    <w:p w:rsidR="00393EE7" w:rsidRDefault="00393EE7">
      <w:pPr>
        <w:rPr>
          <w:sz w:val="24"/>
          <w:szCs w:val="24"/>
        </w:rPr>
      </w:pPr>
      <w:r>
        <w:rPr>
          <w:sz w:val="24"/>
          <w:szCs w:val="24"/>
        </w:rPr>
        <w:t>Navodila za delo:</w:t>
      </w:r>
    </w:p>
    <w:p w:rsidR="00393EE7" w:rsidRPr="00393EE7" w:rsidRDefault="00393EE7" w:rsidP="00393EE7">
      <w:pPr>
        <w:pStyle w:val="Odstavekseznama"/>
        <w:numPr>
          <w:ilvl w:val="0"/>
          <w:numId w:val="2"/>
        </w:numPr>
        <w:rPr>
          <w:sz w:val="24"/>
          <w:szCs w:val="24"/>
        </w:rPr>
      </w:pPr>
      <w:r w:rsidRPr="00393EE7">
        <w:rPr>
          <w:sz w:val="24"/>
          <w:szCs w:val="24"/>
        </w:rPr>
        <w:t xml:space="preserve">V zvezek zapiši nov velik naslov – </w:t>
      </w:r>
      <w:r w:rsidRPr="00B163D2">
        <w:rPr>
          <w:b/>
          <w:i/>
          <w:sz w:val="24"/>
          <w:szCs w:val="24"/>
        </w:rPr>
        <w:t>Toplota in notranja energija</w:t>
      </w:r>
      <w:r>
        <w:rPr>
          <w:b/>
          <w:sz w:val="24"/>
          <w:szCs w:val="24"/>
        </w:rPr>
        <w:t xml:space="preserve">. </w:t>
      </w:r>
      <w:r w:rsidRPr="00393EE7">
        <w:rPr>
          <w:sz w:val="24"/>
          <w:szCs w:val="24"/>
        </w:rPr>
        <w:t>To je poglavje, enakovredno poglavju o delu in energiji, zato naj bo tudi naslov takšne velikosti.</w:t>
      </w:r>
    </w:p>
    <w:p w:rsidR="00393EE7" w:rsidRPr="00B163D2" w:rsidRDefault="00393EE7" w:rsidP="00393EE7">
      <w:pPr>
        <w:pStyle w:val="Odstavekseznama"/>
        <w:numPr>
          <w:ilvl w:val="0"/>
          <w:numId w:val="2"/>
        </w:numPr>
        <w:rPr>
          <w:sz w:val="24"/>
          <w:szCs w:val="24"/>
        </w:rPr>
      </w:pPr>
      <w:r>
        <w:rPr>
          <w:sz w:val="24"/>
          <w:szCs w:val="24"/>
        </w:rPr>
        <w:t xml:space="preserve">Spodaj zapiši prvi podnaslov: </w:t>
      </w:r>
      <w:r w:rsidRPr="00B163D2">
        <w:rPr>
          <w:b/>
          <w:i/>
          <w:sz w:val="24"/>
          <w:szCs w:val="24"/>
        </w:rPr>
        <w:t>Zgradba snovi</w:t>
      </w:r>
      <w:r>
        <w:rPr>
          <w:b/>
          <w:sz w:val="24"/>
          <w:szCs w:val="24"/>
        </w:rPr>
        <w:t xml:space="preserve">. </w:t>
      </w:r>
    </w:p>
    <w:p w:rsidR="00393EE7" w:rsidRPr="00B163D2" w:rsidRDefault="00B163D2" w:rsidP="009303B6">
      <w:pPr>
        <w:pStyle w:val="Odstavekseznama"/>
        <w:numPr>
          <w:ilvl w:val="0"/>
          <w:numId w:val="2"/>
        </w:numPr>
        <w:rPr>
          <w:sz w:val="24"/>
          <w:szCs w:val="24"/>
        </w:rPr>
      </w:pPr>
      <w:r w:rsidRPr="00B163D2">
        <w:rPr>
          <w:sz w:val="24"/>
          <w:szCs w:val="24"/>
        </w:rPr>
        <w:t xml:space="preserve">V elektronskem učbeniku </w:t>
      </w:r>
      <w:r>
        <w:t>izberi poglavje ''Zgradba trdnin, kapljevin in plinov'' (str. 98). Preberi si to poglavje in zapiši tale povzetek:</w:t>
      </w:r>
    </w:p>
    <w:p w:rsidR="00B163D2" w:rsidRDefault="00B163D2" w:rsidP="00B163D2">
      <w:pPr>
        <w:ind w:left="360"/>
        <w:rPr>
          <w:i/>
          <w:sz w:val="24"/>
          <w:szCs w:val="24"/>
        </w:rPr>
      </w:pPr>
      <w:r w:rsidRPr="00B163D2">
        <w:rPr>
          <w:i/>
          <w:sz w:val="24"/>
          <w:szCs w:val="24"/>
        </w:rPr>
        <w:t>Snovi so zgrajene iz atomov, ionov in molekul. L</w:t>
      </w:r>
      <w:r>
        <w:rPr>
          <w:i/>
          <w:sz w:val="24"/>
          <w:szCs w:val="24"/>
        </w:rPr>
        <w:t>astnosti snovi so odvisne od ke</w:t>
      </w:r>
      <w:r w:rsidRPr="00B163D2">
        <w:rPr>
          <w:i/>
          <w:sz w:val="24"/>
          <w:szCs w:val="24"/>
        </w:rPr>
        <w:t>mijske sestave in povezav med delci. Tak primer je ogljik, ki obstaja v različnih oblikah – kot grafit</w:t>
      </w:r>
      <w:r w:rsidR="002823B0">
        <w:rPr>
          <w:i/>
          <w:sz w:val="24"/>
          <w:szCs w:val="24"/>
        </w:rPr>
        <w:t xml:space="preserve">, </w:t>
      </w:r>
      <w:proofErr w:type="spellStart"/>
      <w:r w:rsidR="002823B0">
        <w:rPr>
          <w:i/>
          <w:sz w:val="24"/>
          <w:szCs w:val="24"/>
        </w:rPr>
        <w:t>fuleren</w:t>
      </w:r>
      <w:proofErr w:type="spellEnd"/>
      <w:r w:rsidR="002823B0">
        <w:rPr>
          <w:i/>
          <w:sz w:val="24"/>
          <w:szCs w:val="24"/>
        </w:rPr>
        <w:t xml:space="preserve">, </w:t>
      </w:r>
      <w:proofErr w:type="spellStart"/>
      <w:r w:rsidR="002823B0">
        <w:rPr>
          <w:i/>
          <w:sz w:val="24"/>
          <w:szCs w:val="24"/>
        </w:rPr>
        <w:t>grafen</w:t>
      </w:r>
      <w:proofErr w:type="spellEnd"/>
      <w:r w:rsidRPr="00B163D2">
        <w:rPr>
          <w:i/>
          <w:sz w:val="24"/>
          <w:szCs w:val="24"/>
        </w:rPr>
        <w:t xml:space="preserve"> ali diamant. </w:t>
      </w:r>
    </w:p>
    <w:p w:rsidR="00B163D2" w:rsidRPr="002823B0" w:rsidRDefault="00B163D2" w:rsidP="00B163D2">
      <w:pPr>
        <w:pStyle w:val="Odstavekseznama"/>
        <w:numPr>
          <w:ilvl w:val="0"/>
          <w:numId w:val="2"/>
        </w:numPr>
        <w:rPr>
          <w:sz w:val="24"/>
          <w:szCs w:val="24"/>
        </w:rPr>
      </w:pPr>
      <w:r w:rsidRPr="002823B0">
        <w:rPr>
          <w:sz w:val="24"/>
          <w:szCs w:val="24"/>
        </w:rPr>
        <w:t xml:space="preserve">Zanimivost: temu, da ogljik obstaja v različnih oblikah rečemo, da ima </w:t>
      </w:r>
      <w:r w:rsidR="002823B0" w:rsidRPr="002823B0">
        <w:rPr>
          <w:sz w:val="24"/>
          <w:szCs w:val="24"/>
        </w:rPr>
        <w:t xml:space="preserve">več </w:t>
      </w:r>
      <w:proofErr w:type="spellStart"/>
      <w:r w:rsidR="002823B0" w:rsidRPr="002823B0">
        <w:rPr>
          <w:sz w:val="24"/>
          <w:szCs w:val="24"/>
        </w:rPr>
        <w:t>alotropskih</w:t>
      </w:r>
      <w:proofErr w:type="spellEnd"/>
      <w:r w:rsidR="002823B0" w:rsidRPr="002823B0">
        <w:rPr>
          <w:sz w:val="24"/>
          <w:szCs w:val="24"/>
        </w:rPr>
        <w:t xml:space="preserve"> modifikacij. Oglej si razliko </w:t>
      </w:r>
      <w:r w:rsidR="002823B0">
        <w:rPr>
          <w:sz w:val="24"/>
          <w:szCs w:val="24"/>
        </w:rPr>
        <w:t xml:space="preserve">v kristalni zgradbi </w:t>
      </w:r>
      <w:r w:rsidR="002823B0" w:rsidRPr="002823B0">
        <w:rPr>
          <w:sz w:val="24"/>
          <w:szCs w:val="24"/>
        </w:rPr>
        <w:t>med ra</w:t>
      </w:r>
      <w:r w:rsidR="002823B0">
        <w:rPr>
          <w:sz w:val="24"/>
          <w:szCs w:val="24"/>
        </w:rPr>
        <w:t xml:space="preserve">zličnimi modifikacijami ogljika: </w:t>
      </w:r>
      <w:hyperlink r:id="rId6" w:history="1">
        <w:r w:rsidR="002823B0">
          <w:rPr>
            <w:rStyle w:val="Hiperpovezava"/>
          </w:rPr>
          <w:t>https://www.youtube.com/watch?v=XvZmLUGVGW4</w:t>
        </w:r>
      </w:hyperlink>
    </w:p>
    <w:p w:rsidR="002823B0" w:rsidRDefault="002823B0" w:rsidP="00B163D2">
      <w:pPr>
        <w:pStyle w:val="Odstavekseznama"/>
        <w:numPr>
          <w:ilvl w:val="0"/>
          <w:numId w:val="2"/>
        </w:numPr>
        <w:rPr>
          <w:sz w:val="24"/>
          <w:szCs w:val="24"/>
        </w:rPr>
      </w:pPr>
      <w:r>
        <w:rPr>
          <w:sz w:val="24"/>
          <w:szCs w:val="24"/>
        </w:rPr>
        <w:t xml:space="preserve">Predstavnice nežnejšega spola imajo zelo rade kristale. Če ta trditev drži, bi morale biti enako zadovoljne s kosom aluminija, železa (ali drugih kovin) ali </w:t>
      </w:r>
      <w:r w:rsidR="004C7A76">
        <w:rPr>
          <w:sz w:val="24"/>
          <w:szCs w:val="24"/>
        </w:rPr>
        <w:t xml:space="preserve">kuhinjske </w:t>
      </w:r>
      <w:r>
        <w:rPr>
          <w:sz w:val="24"/>
          <w:szCs w:val="24"/>
        </w:rPr>
        <w:t xml:space="preserve">soli </w:t>
      </w:r>
      <w:r w:rsidR="00490DDF">
        <w:rPr>
          <w:sz w:val="24"/>
          <w:szCs w:val="24"/>
        </w:rPr>
        <w:t>kot z diamantom. Vse naštete snovi imajo namreč urejeno kristalno strukturo:</w:t>
      </w:r>
    </w:p>
    <w:p w:rsidR="00490DDF" w:rsidRDefault="00490DDF" w:rsidP="00490DDF">
      <w:pPr>
        <w:rPr>
          <w:sz w:val="24"/>
          <w:szCs w:val="24"/>
        </w:rPr>
      </w:pPr>
      <w:r w:rsidRPr="00490DDF">
        <w:rPr>
          <w:noProof/>
          <w:sz w:val="24"/>
          <w:szCs w:val="24"/>
          <w:lang w:eastAsia="sl-SI"/>
        </w:rPr>
        <w:drawing>
          <wp:inline distT="0" distB="0" distL="0" distR="0">
            <wp:extent cx="1873885" cy="1891344"/>
            <wp:effectExtent l="0" t="0" r="0" b="0"/>
            <wp:docPr id="3" name="Slika 3" descr="Rezultat iskanja slik za aluminium cryst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aluminium crystal stru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002" cy="1894491"/>
                    </a:xfrm>
                    <a:prstGeom prst="rect">
                      <a:avLst/>
                    </a:prstGeom>
                    <a:noFill/>
                    <a:ln>
                      <a:noFill/>
                    </a:ln>
                  </pic:spPr>
                </pic:pic>
              </a:graphicData>
            </a:graphic>
          </wp:inline>
        </w:drawing>
      </w:r>
      <w:r w:rsidRPr="00490DDF">
        <w:rPr>
          <w:noProof/>
          <w:sz w:val="24"/>
          <w:szCs w:val="24"/>
          <w:lang w:eastAsia="sl-SI"/>
        </w:rPr>
        <w:drawing>
          <wp:inline distT="0" distB="0" distL="0" distR="0">
            <wp:extent cx="1609725" cy="1609725"/>
            <wp:effectExtent l="0" t="0" r="9525" b="9525"/>
            <wp:docPr id="4" name="Slika 4" descr="Rezultat iskanja slik za iron cryst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iron crystal stru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r w:rsidRPr="00490DDF">
        <w:rPr>
          <w:noProof/>
          <w:sz w:val="24"/>
          <w:szCs w:val="24"/>
          <w:lang w:eastAsia="sl-SI"/>
        </w:rPr>
        <w:drawing>
          <wp:inline distT="0" distB="0" distL="0" distR="0">
            <wp:extent cx="2220107" cy="1438275"/>
            <wp:effectExtent l="0" t="0" r="8890" b="0"/>
            <wp:docPr id="5" name="Slika 5" descr="Rezultat iskanja slik za natrium chloride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zultat iskanja slik za natrium chloride crys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4593" cy="1441181"/>
                    </a:xfrm>
                    <a:prstGeom prst="rect">
                      <a:avLst/>
                    </a:prstGeom>
                    <a:noFill/>
                    <a:ln>
                      <a:noFill/>
                    </a:ln>
                  </pic:spPr>
                </pic:pic>
              </a:graphicData>
            </a:graphic>
          </wp:inline>
        </w:drawing>
      </w:r>
    </w:p>
    <w:p w:rsidR="00490DDF" w:rsidRDefault="00490DDF" w:rsidP="00C6026F">
      <w:pPr>
        <w:ind w:left="708" w:firstLine="708"/>
        <w:rPr>
          <w:sz w:val="24"/>
          <w:szCs w:val="24"/>
        </w:rPr>
      </w:pPr>
      <w:r>
        <w:rPr>
          <w:sz w:val="24"/>
          <w:szCs w:val="24"/>
        </w:rPr>
        <w:t>Kristalna rešetka aluminija, elementarnega železa in kristali soli.</w:t>
      </w:r>
    </w:p>
    <w:p w:rsidR="00C6026F" w:rsidRDefault="00C6026F">
      <w:pPr>
        <w:rPr>
          <w:sz w:val="24"/>
          <w:szCs w:val="24"/>
        </w:rPr>
      </w:pPr>
      <w:r>
        <w:rPr>
          <w:sz w:val="24"/>
          <w:szCs w:val="24"/>
        </w:rPr>
        <w:br w:type="page"/>
      </w:r>
    </w:p>
    <w:p w:rsidR="00490DDF" w:rsidRDefault="00490DDF" w:rsidP="00490DDF">
      <w:pPr>
        <w:rPr>
          <w:sz w:val="24"/>
          <w:szCs w:val="24"/>
        </w:rPr>
      </w:pPr>
      <w:r>
        <w:rPr>
          <w:sz w:val="24"/>
          <w:szCs w:val="24"/>
        </w:rPr>
        <w:lastRenderedPageBreak/>
        <w:t>Pa vendar so (te iste predstavnice) bolj zadovoljne s kosom brušenega stekla:</w:t>
      </w:r>
    </w:p>
    <w:p w:rsidR="00490DDF" w:rsidRDefault="00490DDF" w:rsidP="00C6026F">
      <w:pPr>
        <w:jc w:val="center"/>
        <w:rPr>
          <w:sz w:val="24"/>
          <w:szCs w:val="24"/>
        </w:rPr>
      </w:pPr>
      <w:r>
        <w:rPr>
          <w:noProof/>
          <w:lang w:eastAsia="sl-SI"/>
        </w:rPr>
        <w:drawing>
          <wp:inline distT="0" distB="0" distL="0" distR="0">
            <wp:extent cx="2927608" cy="1647825"/>
            <wp:effectExtent l="0" t="0" r="6350" b="0"/>
            <wp:docPr id="6" name="Slika 6" descr="Rezultat iskanja slik za swarov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zultat iskanja slik za swarov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2403" cy="1650524"/>
                    </a:xfrm>
                    <a:prstGeom prst="rect">
                      <a:avLst/>
                    </a:prstGeom>
                    <a:noFill/>
                    <a:ln>
                      <a:noFill/>
                    </a:ln>
                  </pic:spPr>
                </pic:pic>
              </a:graphicData>
            </a:graphic>
          </wp:inline>
        </w:drawing>
      </w:r>
      <w:r>
        <w:rPr>
          <w:sz w:val="24"/>
          <w:szCs w:val="24"/>
        </w:rPr>
        <w:t>(</w:t>
      </w:r>
      <w:proofErr w:type="spellStart"/>
      <w:r>
        <w:rPr>
          <w:sz w:val="24"/>
          <w:szCs w:val="24"/>
        </w:rPr>
        <w:t>Swarovski</w:t>
      </w:r>
      <w:proofErr w:type="spellEnd"/>
      <w:r>
        <w:rPr>
          <w:sz w:val="24"/>
          <w:szCs w:val="24"/>
        </w:rPr>
        <w:t>)</w:t>
      </w:r>
    </w:p>
    <w:p w:rsidR="00490DDF" w:rsidRDefault="00C6026F" w:rsidP="00490DDF">
      <w:pPr>
        <w:rPr>
          <w:sz w:val="24"/>
          <w:szCs w:val="24"/>
        </w:rPr>
      </w:pPr>
      <w:r>
        <w:rPr>
          <w:sz w:val="24"/>
          <w:szCs w:val="24"/>
        </w:rPr>
        <w:t>Ta</w:t>
      </w:r>
      <w:r w:rsidR="00490DDF">
        <w:rPr>
          <w:sz w:val="24"/>
          <w:szCs w:val="24"/>
        </w:rPr>
        <w:t xml:space="preserve"> sploh nima kristalne notranje zgradbe! Steklo je namreč po sestavi še najbolj podobno tekočinam:</w:t>
      </w:r>
    </w:p>
    <w:p w:rsidR="00490DDF" w:rsidRPr="00490DDF" w:rsidRDefault="00490DDF" w:rsidP="004C7A76">
      <w:pPr>
        <w:jc w:val="center"/>
        <w:rPr>
          <w:sz w:val="24"/>
          <w:szCs w:val="24"/>
        </w:rPr>
      </w:pPr>
      <w:r w:rsidRPr="00490DDF">
        <w:rPr>
          <w:noProof/>
          <w:sz w:val="24"/>
          <w:szCs w:val="24"/>
          <w:lang w:eastAsia="sl-SI"/>
        </w:rPr>
        <w:drawing>
          <wp:inline distT="0" distB="0" distL="0" distR="0">
            <wp:extent cx="2247900" cy="2295525"/>
            <wp:effectExtent l="0" t="0" r="0" b="9525"/>
            <wp:docPr id="7" name="Slika 7" descr="the glassy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glassy state"/>
                    <pic:cNvPicPr>
                      <a:picLocks noChangeAspect="1" noChangeArrowheads="1"/>
                    </pic:cNvPicPr>
                  </pic:nvPicPr>
                  <pic:blipFill rotWithShape="1">
                    <a:blip r:embed="rId11">
                      <a:extLst>
                        <a:ext uri="{28A0092B-C50C-407E-A947-70E740481C1C}">
                          <a14:useLocalDpi xmlns:a14="http://schemas.microsoft.com/office/drawing/2010/main" val="0"/>
                        </a:ext>
                      </a:extLst>
                    </a:blip>
                    <a:srcRect l="48696"/>
                    <a:stretch/>
                  </pic:blipFill>
                  <pic:spPr bwMode="auto">
                    <a:xfrm>
                      <a:off x="0" y="0"/>
                      <a:ext cx="2247900" cy="2295525"/>
                    </a:xfrm>
                    <a:prstGeom prst="rect">
                      <a:avLst/>
                    </a:prstGeom>
                    <a:noFill/>
                    <a:ln>
                      <a:noFill/>
                    </a:ln>
                    <a:extLst>
                      <a:ext uri="{53640926-AAD7-44D8-BBD7-CCE9431645EC}">
                        <a14:shadowObscured xmlns:a14="http://schemas.microsoft.com/office/drawing/2010/main"/>
                      </a:ext>
                    </a:extLst>
                  </pic:spPr>
                </pic:pic>
              </a:graphicData>
            </a:graphic>
          </wp:inline>
        </w:drawing>
      </w:r>
    </w:p>
    <w:p w:rsidR="00393EE7" w:rsidRDefault="001E7AA2" w:rsidP="001E7AA2">
      <w:pPr>
        <w:pStyle w:val="Odstavekseznama"/>
        <w:numPr>
          <w:ilvl w:val="0"/>
          <w:numId w:val="2"/>
        </w:numPr>
        <w:rPr>
          <w:sz w:val="24"/>
          <w:szCs w:val="24"/>
        </w:rPr>
      </w:pPr>
      <w:r>
        <w:rPr>
          <w:sz w:val="24"/>
          <w:szCs w:val="24"/>
        </w:rPr>
        <w:t xml:space="preserve">V zvezek zapiši pod točko </w:t>
      </w:r>
      <w:r w:rsidRPr="001E7AA2">
        <w:rPr>
          <w:i/>
          <w:sz w:val="24"/>
          <w:szCs w:val="24"/>
        </w:rPr>
        <w:t>a) Zgradba trdnih snovi</w:t>
      </w:r>
      <w:r>
        <w:rPr>
          <w:sz w:val="24"/>
          <w:szCs w:val="24"/>
        </w:rPr>
        <w:t>. Obrni stran v učbeniku</w:t>
      </w:r>
      <w:r w:rsidR="00986BC6">
        <w:rPr>
          <w:sz w:val="24"/>
          <w:szCs w:val="24"/>
        </w:rPr>
        <w:t xml:space="preserve"> (str. 99)</w:t>
      </w:r>
      <w:r>
        <w:rPr>
          <w:sz w:val="24"/>
          <w:szCs w:val="24"/>
        </w:rPr>
        <w:t xml:space="preserve"> in odgovori na vprašanja, pri čemer v zvezek zapišeš samo odgovore. </w:t>
      </w:r>
    </w:p>
    <w:p w:rsidR="001E7AA2" w:rsidRDefault="001E7AA2" w:rsidP="001E7AA2">
      <w:pPr>
        <w:pStyle w:val="Odstavekseznama"/>
        <w:numPr>
          <w:ilvl w:val="1"/>
          <w:numId w:val="2"/>
        </w:numPr>
        <w:rPr>
          <w:sz w:val="24"/>
          <w:szCs w:val="24"/>
        </w:rPr>
      </w:pPr>
      <w:r>
        <w:rPr>
          <w:sz w:val="24"/>
          <w:szCs w:val="24"/>
        </w:rPr>
        <w:t>Naštej tri lastnosti trdnih snovi.</w:t>
      </w:r>
    </w:p>
    <w:p w:rsidR="001E7AA2" w:rsidRDefault="001E7AA2" w:rsidP="001E7AA2">
      <w:pPr>
        <w:pStyle w:val="Odstavekseznama"/>
        <w:numPr>
          <w:ilvl w:val="1"/>
          <w:numId w:val="2"/>
        </w:numPr>
        <w:rPr>
          <w:sz w:val="24"/>
          <w:szCs w:val="24"/>
        </w:rPr>
      </w:pPr>
      <w:r>
        <w:rPr>
          <w:sz w:val="24"/>
          <w:szCs w:val="24"/>
        </w:rPr>
        <w:t>Kako imenujemo zgradbo večine trdnih snovi?</w:t>
      </w:r>
    </w:p>
    <w:p w:rsidR="001E7AA2" w:rsidRDefault="001E7AA2" w:rsidP="001E7AA2">
      <w:pPr>
        <w:pStyle w:val="Odstavekseznama"/>
        <w:numPr>
          <w:ilvl w:val="1"/>
          <w:numId w:val="2"/>
        </w:numPr>
        <w:rPr>
          <w:sz w:val="24"/>
          <w:szCs w:val="24"/>
        </w:rPr>
      </w:pPr>
      <w:r>
        <w:rPr>
          <w:sz w:val="24"/>
          <w:szCs w:val="24"/>
        </w:rPr>
        <w:t>Zraven skiciraj strukturo trdne snovi (kot je v učbeniku).</w:t>
      </w:r>
    </w:p>
    <w:p w:rsidR="00E57E38" w:rsidRDefault="00E57E38" w:rsidP="00E57E38">
      <w:pPr>
        <w:pStyle w:val="Odstavekseznama"/>
        <w:numPr>
          <w:ilvl w:val="0"/>
          <w:numId w:val="2"/>
        </w:numPr>
        <w:rPr>
          <w:sz w:val="24"/>
          <w:szCs w:val="24"/>
        </w:rPr>
      </w:pPr>
      <w:r>
        <w:rPr>
          <w:sz w:val="24"/>
          <w:szCs w:val="24"/>
        </w:rPr>
        <w:t xml:space="preserve">Za lažjo predstavo glede dogajanja znotraj snovi na mikroskopski ravni, se poigraj z animacijo: </w:t>
      </w:r>
      <w:hyperlink r:id="rId12" w:history="1">
        <w:r>
          <w:rPr>
            <w:rStyle w:val="Hiperpovezava"/>
          </w:rPr>
          <w:t>https://fizikalne.simulacije.si/2017/01/30/agregatna-stanja/</w:t>
        </w:r>
      </w:hyperlink>
    </w:p>
    <w:p w:rsidR="001E7AA2" w:rsidRDefault="00986BC6" w:rsidP="001E7AA2">
      <w:pPr>
        <w:pStyle w:val="Odstavekseznama"/>
        <w:numPr>
          <w:ilvl w:val="0"/>
          <w:numId w:val="2"/>
        </w:numPr>
        <w:rPr>
          <w:sz w:val="24"/>
          <w:szCs w:val="24"/>
        </w:rPr>
      </w:pPr>
      <w:r>
        <w:rPr>
          <w:sz w:val="24"/>
          <w:szCs w:val="24"/>
        </w:rPr>
        <w:t xml:space="preserve">Zapiši točko </w:t>
      </w:r>
      <w:r w:rsidRPr="00986BC6">
        <w:rPr>
          <w:i/>
          <w:sz w:val="24"/>
          <w:szCs w:val="24"/>
        </w:rPr>
        <w:t>b) Zgradba kapljevin</w:t>
      </w:r>
      <w:r>
        <w:rPr>
          <w:i/>
          <w:sz w:val="24"/>
          <w:szCs w:val="24"/>
        </w:rPr>
        <w:t xml:space="preserve">. </w:t>
      </w:r>
      <w:r>
        <w:rPr>
          <w:sz w:val="24"/>
          <w:szCs w:val="24"/>
        </w:rPr>
        <w:t>V učbeniku si preberi stran 100 in zapiši tale povzetek:</w:t>
      </w:r>
    </w:p>
    <w:p w:rsidR="00986BC6" w:rsidRDefault="00986BC6" w:rsidP="00986BC6">
      <w:pPr>
        <w:rPr>
          <w:i/>
          <w:sz w:val="24"/>
          <w:szCs w:val="24"/>
        </w:rPr>
      </w:pPr>
      <w:r w:rsidRPr="00D60725">
        <w:rPr>
          <w:i/>
          <w:sz w:val="24"/>
          <w:szCs w:val="24"/>
        </w:rPr>
        <w:t xml:space="preserve">Kapljevina zavzame obliko posode, v kateri se nahaja in tvori gladino. Ime izvira iz druge lastnosti – sposobnosti tvorjenja kapljic. Delci </w:t>
      </w:r>
      <w:r w:rsidR="00D60725" w:rsidRPr="00D60725">
        <w:rPr>
          <w:i/>
          <w:sz w:val="24"/>
          <w:szCs w:val="24"/>
        </w:rPr>
        <w:t xml:space="preserve">(atomi ali molekule) </w:t>
      </w:r>
      <w:r w:rsidRPr="00D60725">
        <w:rPr>
          <w:i/>
          <w:sz w:val="24"/>
          <w:szCs w:val="24"/>
        </w:rPr>
        <w:t>so v kapljevini šibkeje vezani</w:t>
      </w:r>
      <w:r w:rsidR="00D60725" w:rsidRPr="00D60725">
        <w:rPr>
          <w:i/>
          <w:sz w:val="24"/>
          <w:szCs w:val="24"/>
        </w:rPr>
        <w:t>.</w:t>
      </w:r>
      <w:r w:rsidRPr="00D60725">
        <w:rPr>
          <w:i/>
          <w:sz w:val="24"/>
          <w:szCs w:val="24"/>
        </w:rPr>
        <w:t xml:space="preserve"> </w:t>
      </w:r>
    </w:p>
    <w:p w:rsidR="00D60725" w:rsidRPr="00805D12" w:rsidRDefault="00D60725" w:rsidP="00D60725">
      <w:pPr>
        <w:pStyle w:val="Odstavekseznama"/>
        <w:numPr>
          <w:ilvl w:val="0"/>
          <w:numId w:val="2"/>
        </w:numPr>
        <w:rPr>
          <w:i/>
          <w:sz w:val="24"/>
          <w:szCs w:val="24"/>
        </w:rPr>
      </w:pPr>
      <w:r>
        <w:rPr>
          <w:sz w:val="24"/>
          <w:szCs w:val="24"/>
        </w:rPr>
        <w:t>Skiciraj mikroskopsko stanje kapljevine. Pri tem moraš nujno narisati posodo</w:t>
      </w:r>
      <w:r w:rsidR="00805D12">
        <w:rPr>
          <w:sz w:val="24"/>
          <w:szCs w:val="24"/>
        </w:rPr>
        <w:t xml:space="preserve"> in delce, ki so sicer tesno skupaj, vendar ne tvorijo urejene strukture.</w:t>
      </w:r>
      <w:r w:rsidR="00C6026F">
        <w:rPr>
          <w:sz w:val="24"/>
          <w:szCs w:val="24"/>
        </w:rPr>
        <w:t xml:space="preserve"> Smeškov ni potrebno risati … Delci nimajo čustev.</w:t>
      </w:r>
    </w:p>
    <w:p w:rsidR="00805D12" w:rsidRDefault="00805D12" w:rsidP="00805D12">
      <w:pPr>
        <w:rPr>
          <w:i/>
          <w:sz w:val="24"/>
          <w:szCs w:val="24"/>
        </w:rPr>
      </w:pPr>
    </w:p>
    <w:p w:rsidR="00805D12" w:rsidRDefault="00805D12" w:rsidP="00C6026F">
      <w:pPr>
        <w:jc w:val="center"/>
        <w:rPr>
          <w:i/>
          <w:sz w:val="24"/>
          <w:szCs w:val="24"/>
        </w:rPr>
      </w:pPr>
      <w:r w:rsidRPr="00805D12">
        <w:rPr>
          <w:i/>
          <w:noProof/>
          <w:sz w:val="24"/>
          <w:szCs w:val="24"/>
          <w:lang w:eastAsia="sl-SI"/>
        </w:rPr>
        <w:lastRenderedPageBreak/>
        <w:drawing>
          <wp:inline distT="0" distB="0" distL="0" distR="0">
            <wp:extent cx="2054860" cy="2136073"/>
            <wp:effectExtent l="0" t="0" r="2540" b="0"/>
            <wp:docPr id="8" name="Slika 8" descr="Rezultat iskanja slik za kapljev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zultat iskanja slik za kapljevina"/>
                    <pic:cNvPicPr>
                      <a:picLocks noChangeAspect="1" noChangeArrowheads="1"/>
                    </pic:cNvPicPr>
                  </pic:nvPicPr>
                  <pic:blipFill rotWithShape="1">
                    <a:blip r:embed="rId13">
                      <a:extLst>
                        <a:ext uri="{28A0092B-C50C-407E-A947-70E740481C1C}">
                          <a14:useLocalDpi xmlns:a14="http://schemas.microsoft.com/office/drawing/2010/main" val="0"/>
                        </a:ext>
                      </a:extLst>
                    </a:blip>
                    <a:srcRect l="51601"/>
                    <a:stretch/>
                  </pic:blipFill>
                  <pic:spPr bwMode="auto">
                    <a:xfrm>
                      <a:off x="0" y="0"/>
                      <a:ext cx="2057381" cy="2138693"/>
                    </a:xfrm>
                    <a:prstGeom prst="rect">
                      <a:avLst/>
                    </a:prstGeom>
                    <a:noFill/>
                    <a:ln>
                      <a:noFill/>
                    </a:ln>
                    <a:extLst>
                      <a:ext uri="{53640926-AAD7-44D8-BBD7-CCE9431645EC}">
                        <a14:shadowObscured xmlns:a14="http://schemas.microsoft.com/office/drawing/2010/main"/>
                      </a:ext>
                    </a:extLst>
                  </pic:spPr>
                </pic:pic>
              </a:graphicData>
            </a:graphic>
          </wp:inline>
        </w:drawing>
      </w:r>
    </w:p>
    <w:p w:rsidR="00805D12" w:rsidRDefault="00805D12" w:rsidP="00805D12">
      <w:pPr>
        <w:pStyle w:val="Odstavekseznama"/>
        <w:numPr>
          <w:ilvl w:val="0"/>
          <w:numId w:val="2"/>
        </w:numPr>
        <w:rPr>
          <w:i/>
          <w:sz w:val="24"/>
          <w:szCs w:val="24"/>
        </w:rPr>
      </w:pPr>
      <w:r w:rsidRPr="00805D12">
        <w:rPr>
          <w:sz w:val="24"/>
          <w:szCs w:val="24"/>
        </w:rPr>
        <w:t>Zapiši točko</w:t>
      </w:r>
      <w:r>
        <w:rPr>
          <w:i/>
          <w:sz w:val="24"/>
          <w:szCs w:val="24"/>
        </w:rPr>
        <w:t xml:space="preserve"> c) Zgradba plinov</w:t>
      </w:r>
      <w:r w:rsidRPr="00C6026F">
        <w:rPr>
          <w:sz w:val="24"/>
          <w:szCs w:val="24"/>
        </w:rPr>
        <w:t>. Prepiši prvi odstavek na strani 101. Spodaj dodaj:</w:t>
      </w:r>
    </w:p>
    <w:p w:rsidR="00805D12" w:rsidRDefault="00805D12" w:rsidP="00805D12">
      <w:pPr>
        <w:rPr>
          <w:rFonts w:cs="Arial"/>
          <w:i/>
          <w:color w:val="222222"/>
          <w:sz w:val="24"/>
          <w:szCs w:val="24"/>
          <w:shd w:val="clear" w:color="auto" w:fill="FFFFFF"/>
        </w:rPr>
      </w:pPr>
      <w:r w:rsidRPr="00805D12">
        <w:rPr>
          <w:rFonts w:cs="Arial"/>
          <w:i/>
          <w:color w:val="222222"/>
          <w:sz w:val="24"/>
          <w:szCs w:val="24"/>
          <w:shd w:val="clear" w:color="auto" w:fill="FFFFFF"/>
        </w:rPr>
        <w:t>Molekule plina so neodvisne med seboj, </w:t>
      </w:r>
      <w:r w:rsidRPr="00805D12">
        <w:rPr>
          <w:rFonts w:cs="Arial"/>
          <w:bCs/>
          <w:i/>
          <w:color w:val="222222"/>
          <w:sz w:val="24"/>
          <w:szCs w:val="24"/>
          <w:shd w:val="clear" w:color="auto" w:fill="FFFFFF"/>
        </w:rPr>
        <w:t>kemijske vezi</w:t>
      </w:r>
      <w:r w:rsidRPr="00805D12">
        <w:rPr>
          <w:rFonts w:cs="Arial"/>
          <w:i/>
          <w:color w:val="222222"/>
          <w:sz w:val="24"/>
          <w:szCs w:val="24"/>
          <w:shd w:val="clear" w:color="auto" w:fill="FFFFFF"/>
        </w:rPr>
        <w:t> med njimi so </w:t>
      </w:r>
      <w:r w:rsidRPr="00805D12">
        <w:rPr>
          <w:rFonts w:cs="Arial"/>
          <w:bCs/>
          <w:i/>
          <w:color w:val="222222"/>
          <w:sz w:val="24"/>
          <w:szCs w:val="24"/>
          <w:shd w:val="clear" w:color="auto" w:fill="FFFFFF"/>
        </w:rPr>
        <w:t>pretrgane</w:t>
      </w:r>
      <w:r w:rsidRPr="00805D12">
        <w:rPr>
          <w:rFonts w:cs="Arial"/>
          <w:i/>
          <w:color w:val="222222"/>
          <w:sz w:val="24"/>
          <w:szCs w:val="24"/>
          <w:shd w:val="clear" w:color="auto" w:fill="FFFFFF"/>
        </w:rPr>
        <w:t>. Molekule se lahko </w:t>
      </w:r>
      <w:r w:rsidRPr="00805D12">
        <w:rPr>
          <w:rFonts w:cs="Arial"/>
          <w:bCs/>
          <w:i/>
          <w:color w:val="222222"/>
          <w:sz w:val="24"/>
          <w:szCs w:val="24"/>
          <w:shd w:val="clear" w:color="auto" w:fill="FFFFFF"/>
        </w:rPr>
        <w:t>prosto gibljejo</w:t>
      </w:r>
      <w:r w:rsidRPr="00805D12">
        <w:rPr>
          <w:rFonts w:cs="Arial"/>
          <w:i/>
          <w:color w:val="222222"/>
          <w:sz w:val="24"/>
          <w:szCs w:val="24"/>
          <w:shd w:val="clear" w:color="auto" w:fill="FFFFFF"/>
        </w:rPr>
        <w:t> v prostoru. Molekule med svojim gibanjem trkajo ob druge molekule in ob stene posode. </w:t>
      </w:r>
      <w:r w:rsidRPr="00805D12">
        <w:rPr>
          <w:rFonts w:cs="Arial"/>
          <w:bCs/>
          <w:i/>
          <w:color w:val="222222"/>
          <w:sz w:val="24"/>
          <w:szCs w:val="24"/>
          <w:shd w:val="clear" w:color="auto" w:fill="FFFFFF"/>
        </w:rPr>
        <w:t>Molekule se v povprečju gibljejo tem hitreje, čim višja je temperatura v posodi</w:t>
      </w:r>
      <w:r w:rsidRPr="00805D12">
        <w:rPr>
          <w:rFonts w:cs="Arial"/>
          <w:i/>
          <w:color w:val="222222"/>
          <w:sz w:val="24"/>
          <w:szCs w:val="24"/>
          <w:shd w:val="clear" w:color="auto" w:fill="FFFFFF"/>
        </w:rPr>
        <w:t xml:space="preserve">, kjer so. </w:t>
      </w:r>
    </w:p>
    <w:p w:rsidR="00805D12" w:rsidRDefault="00805D12" w:rsidP="00805D12">
      <w:pPr>
        <w:pStyle w:val="Odstavekseznama"/>
        <w:numPr>
          <w:ilvl w:val="0"/>
          <w:numId w:val="2"/>
        </w:numPr>
        <w:rPr>
          <w:sz w:val="24"/>
          <w:szCs w:val="24"/>
        </w:rPr>
      </w:pPr>
      <w:r>
        <w:rPr>
          <w:sz w:val="24"/>
          <w:szCs w:val="24"/>
        </w:rPr>
        <w:t>Spodaj preriši shematski prikaz ogljikovega dioksida – tako kot je v učbeniku:</w:t>
      </w:r>
    </w:p>
    <w:p w:rsidR="00C6026F" w:rsidRDefault="00C6026F" w:rsidP="00C6026F">
      <w:pPr>
        <w:pStyle w:val="Odstavekseznama"/>
        <w:rPr>
          <w:sz w:val="24"/>
          <w:szCs w:val="24"/>
        </w:rPr>
      </w:pPr>
    </w:p>
    <w:p w:rsidR="00805D12" w:rsidRDefault="00805D12" w:rsidP="00805D12">
      <w:pPr>
        <w:pStyle w:val="Odstavekseznama"/>
        <w:jc w:val="center"/>
        <w:rPr>
          <w:sz w:val="24"/>
          <w:szCs w:val="24"/>
        </w:rPr>
      </w:pPr>
      <w:r w:rsidRPr="00805D12">
        <w:rPr>
          <w:noProof/>
          <w:sz w:val="24"/>
          <w:szCs w:val="24"/>
          <w:lang w:eastAsia="sl-SI"/>
        </w:rPr>
        <w:drawing>
          <wp:inline distT="0" distB="0" distL="0" distR="0">
            <wp:extent cx="1911702" cy="1564120"/>
            <wp:effectExtent l="0" t="0" r="0" b="0"/>
            <wp:docPr id="9" name="Slika 9" descr="p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l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7523" cy="1568883"/>
                    </a:xfrm>
                    <a:prstGeom prst="rect">
                      <a:avLst/>
                    </a:prstGeom>
                    <a:noFill/>
                    <a:ln>
                      <a:noFill/>
                    </a:ln>
                  </pic:spPr>
                </pic:pic>
              </a:graphicData>
            </a:graphic>
          </wp:inline>
        </w:drawing>
      </w:r>
    </w:p>
    <w:p w:rsidR="00C6026F" w:rsidRDefault="00C6026F" w:rsidP="00805D12">
      <w:pPr>
        <w:pStyle w:val="Odstavekseznama"/>
        <w:jc w:val="center"/>
        <w:rPr>
          <w:sz w:val="24"/>
          <w:szCs w:val="24"/>
        </w:rPr>
      </w:pPr>
    </w:p>
    <w:p w:rsidR="00A56DD7" w:rsidRDefault="00805D12" w:rsidP="00805D12">
      <w:pPr>
        <w:pStyle w:val="Odstavekseznama"/>
        <w:numPr>
          <w:ilvl w:val="0"/>
          <w:numId w:val="2"/>
        </w:numPr>
        <w:rPr>
          <w:sz w:val="24"/>
          <w:szCs w:val="24"/>
        </w:rPr>
      </w:pPr>
      <w:r>
        <w:rPr>
          <w:sz w:val="24"/>
          <w:szCs w:val="24"/>
        </w:rPr>
        <w:t>V učbeniku si prebral, da lahko kapljevinam in plinom rečemo tudi tekočine. Tudi plini se namreč lahko pretakajo. To lahko čutimo kot veter (burja je hladen zrak, ki se zaradi večje gostote spusti z okoliških planot proti morju), ko odpremo zamrzovalnik ali hladilnik, se hladen zrak razlije po prostoru. Ko poleti prižgemo klimatsko napravo se najprej shladijo tla itd..</w:t>
      </w:r>
      <w:r w:rsidR="00A56DD7">
        <w:rPr>
          <w:sz w:val="24"/>
          <w:szCs w:val="24"/>
        </w:rPr>
        <w:t xml:space="preserve"> </w:t>
      </w:r>
    </w:p>
    <w:p w:rsidR="00805D12" w:rsidRDefault="00A56DD7" w:rsidP="00A56DD7">
      <w:pPr>
        <w:pStyle w:val="Odstavekseznama"/>
        <w:rPr>
          <w:sz w:val="24"/>
          <w:szCs w:val="24"/>
        </w:rPr>
      </w:pPr>
      <w:r>
        <w:rPr>
          <w:sz w:val="24"/>
          <w:szCs w:val="24"/>
        </w:rPr>
        <w:t>Na dejstvo, da so plini tudi tekočine in da imajo nekateri plini večjo gostoto od zraka</w:t>
      </w:r>
      <w:r w:rsidR="00C6026F">
        <w:rPr>
          <w:sz w:val="24"/>
          <w:szCs w:val="24"/>
        </w:rPr>
        <w:t>,</w:t>
      </w:r>
      <w:r>
        <w:rPr>
          <w:sz w:val="24"/>
          <w:szCs w:val="24"/>
        </w:rPr>
        <w:t xml:space="preserve"> morajo biti še posebej pozorni vinarji, ko delajo v kleteh. Preberi spodnji članek:</w:t>
      </w:r>
    </w:p>
    <w:p w:rsidR="00A56DD7" w:rsidRPr="00A56DD7" w:rsidRDefault="003C558B" w:rsidP="00A56DD7">
      <w:pPr>
        <w:rPr>
          <w:sz w:val="24"/>
          <w:szCs w:val="24"/>
        </w:rPr>
      </w:pPr>
      <w:hyperlink r:id="rId15" w:history="1">
        <w:r w:rsidR="00A56DD7">
          <w:rPr>
            <w:rStyle w:val="Hiperpovezava"/>
          </w:rPr>
          <w:t>https://www.slovenskenovice.si/novice/slovenija/po-trgatvi-v-klet-s-sveco-in-psom-92291</w:t>
        </w:r>
      </w:hyperlink>
    </w:p>
    <w:p w:rsidR="00A56DD7" w:rsidRDefault="0031471E" w:rsidP="00A56DD7">
      <w:pPr>
        <w:pStyle w:val="Odstavekseznama"/>
        <w:numPr>
          <w:ilvl w:val="0"/>
          <w:numId w:val="2"/>
        </w:numPr>
        <w:rPr>
          <w:sz w:val="24"/>
          <w:szCs w:val="24"/>
        </w:rPr>
      </w:pPr>
      <w:r>
        <w:rPr>
          <w:sz w:val="24"/>
          <w:szCs w:val="24"/>
        </w:rPr>
        <w:t>V zvezek preriši spodnjo shemo in s pomočjo učbenika vpiši poimenovanja med faznimi prehodi (prehodi med agregatnimi stanji).</w:t>
      </w:r>
    </w:p>
    <w:p w:rsidR="0031471E" w:rsidRPr="0031471E" w:rsidRDefault="0031471E" w:rsidP="00C6026F">
      <w:pPr>
        <w:jc w:val="center"/>
        <w:rPr>
          <w:sz w:val="24"/>
          <w:szCs w:val="24"/>
        </w:rPr>
      </w:pPr>
      <w:r>
        <w:rPr>
          <w:noProof/>
          <w:sz w:val="24"/>
          <w:szCs w:val="24"/>
          <w:lang w:eastAsia="sl-SI"/>
        </w:rPr>
        <w:lastRenderedPageBreak/>
        <w:drawing>
          <wp:inline distT="0" distB="0" distL="0" distR="0">
            <wp:extent cx="4867275" cy="2790825"/>
            <wp:effectExtent l="0" t="0" r="9525"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7275" cy="2790825"/>
                    </a:xfrm>
                    <a:prstGeom prst="rect">
                      <a:avLst/>
                    </a:prstGeom>
                    <a:noFill/>
                    <a:ln>
                      <a:noFill/>
                    </a:ln>
                  </pic:spPr>
                </pic:pic>
              </a:graphicData>
            </a:graphic>
          </wp:inline>
        </w:drawing>
      </w:r>
    </w:p>
    <w:p w:rsidR="00785709" w:rsidRDefault="00E57E38" w:rsidP="00E57E38">
      <w:pPr>
        <w:pStyle w:val="Odstavekseznama"/>
        <w:numPr>
          <w:ilvl w:val="0"/>
          <w:numId w:val="2"/>
        </w:numPr>
        <w:rPr>
          <w:sz w:val="24"/>
          <w:szCs w:val="24"/>
        </w:rPr>
      </w:pPr>
      <w:r>
        <w:rPr>
          <w:sz w:val="24"/>
          <w:szCs w:val="24"/>
        </w:rPr>
        <w:t>Reši kviz za ponovitev poglavja. Še vedno si lahko pomagaš z e-učbenikom.</w:t>
      </w:r>
    </w:p>
    <w:p w:rsidR="000F7E05" w:rsidRDefault="003C558B" w:rsidP="000F7E05">
      <w:pPr>
        <w:rPr>
          <w:rStyle w:val="Hiperpovezava"/>
        </w:rPr>
      </w:pPr>
      <w:hyperlink r:id="rId17" w:history="1">
        <w:r w:rsidR="000F7E05">
          <w:rPr>
            <w:rStyle w:val="Hiperpovezava"/>
          </w:rPr>
          <w:t>https://docs.google.com/forms/d/1EFCc6Xg1O9xCjlm4CYnURJGT6bbMA-duXcK8EhOF7M4/edit</w:t>
        </w:r>
      </w:hyperlink>
    </w:p>
    <w:p w:rsidR="00B1638E" w:rsidRDefault="00B1638E" w:rsidP="000F7E05">
      <w:pPr>
        <w:rPr>
          <w:rStyle w:val="Hiperpovezava"/>
        </w:rPr>
      </w:pPr>
    </w:p>
    <w:p w:rsidR="00B1638E" w:rsidRDefault="00B1638E" w:rsidP="00B1638E">
      <w:pPr>
        <w:pStyle w:val="Odstavekseznama"/>
        <w:numPr>
          <w:ilvl w:val="0"/>
          <w:numId w:val="2"/>
        </w:numPr>
        <w:rPr>
          <w:sz w:val="24"/>
          <w:szCs w:val="24"/>
        </w:rPr>
      </w:pPr>
      <w:r>
        <w:rPr>
          <w:sz w:val="24"/>
          <w:szCs w:val="24"/>
        </w:rPr>
        <w:t>Zapiske, ki si jih ustvaril po teh navodilih slikaj in sliko povleci v mapo na spodnji povezavi:</w:t>
      </w:r>
    </w:p>
    <w:p w:rsidR="00B1638E" w:rsidRPr="00B1638E" w:rsidRDefault="00B1638E" w:rsidP="00B1638E">
      <w:pPr>
        <w:rPr>
          <w:sz w:val="24"/>
          <w:szCs w:val="24"/>
        </w:rPr>
      </w:pPr>
      <w:r w:rsidRPr="00B1638E">
        <w:rPr>
          <w:sz w:val="24"/>
          <w:szCs w:val="24"/>
        </w:rPr>
        <w:t>https://branik-my.sharepoint.com/:f:/g/personal/blazu_os-branik_si/EqbRIM7T6Y5BsCeI2nQd-78BGj4HasDcl34pfSPSjhfrKg?e=U5I5Wb</w:t>
      </w:r>
    </w:p>
    <w:sectPr w:rsidR="00B1638E" w:rsidRPr="00B16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E1889"/>
    <w:multiLevelType w:val="hybridMultilevel"/>
    <w:tmpl w:val="EDE8A0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0455090"/>
    <w:multiLevelType w:val="hybridMultilevel"/>
    <w:tmpl w:val="87FA13A2"/>
    <w:lvl w:ilvl="0" w:tplc="B4F46A8A">
      <w:start w:val="1"/>
      <w:numFmt w:val="decimal"/>
      <w:lvlText w:val="%1)"/>
      <w:lvlJc w:val="left"/>
      <w:pPr>
        <w:ind w:left="720" w:hanging="360"/>
      </w:pPr>
      <w:rPr>
        <w:rFonts w:hint="default"/>
        <w:i w:val="0"/>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37"/>
    <w:rsid w:val="000F7E05"/>
    <w:rsid w:val="001E7AA2"/>
    <w:rsid w:val="002823B0"/>
    <w:rsid w:val="00285A83"/>
    <w:rsid w:val="002E51C8"/>
    <w:rsid w:val="0031471E"/>
    <w:rsid w:val="00337499"/>
    <w:rsid w:val="00347848"/>
    <w:rsid w:val="00393EE7"/>
    <w:rsid w:val="003C558B"/>
    <w:rsid w:val="00490DDF"/>
    <w:rsid w:val="004C7A76"/>
    <w:rsid w:val="00785709"/>
    <w:rsid w:val="00805D12"/>
    <w:rsid w:val="00861DB5"/>
    <w:rsid w:val="00886D42"/>
    <w:rsid w:val="00926F2F"/>
    <w:rsid w:val="00985332"/>
    <w:rsid w:val="00986BC6"/>
    <w:rsid w:val="00A24F9C"/>
    <w:rsid w:val="00A56DD7"/>
    <w:rsid w:val="00B1638E"/>
    <w:rsid w:val="00B163D2"/>
    <w:rsid w:val="00B363FD"/>
    <w:rsid w:val="00C6026F"/>
    <w:rsid w:val="00C74EAB"/>
    <w:rsid w:val="00D20F67"/>
    <w:rsid w:val="00D60725"/>
    <w:rsid w:val="00E260C4"/>
    <w:rsid w:val="00E57E38"/>
    <w:rsid w:val="00FA75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E6F4-6FE7-4D71-8519-099BE56C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A7537"/>
    <w:rPr>
      <w:color w:val="0000FF"/>
      <w:u w:val="single"/>
    </w:rPr>
  </w:style>
  <w:style w:type="paragraph" w:styleId="Odstavekseznama">
    <w:name w:val="List Paragraph"/>
    <w:basedOn w:val="Navaden"/>
    <w:uiPriority w:val="34"/>
    <w:qFormat/>
    <w:rsid w:val="00FA7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izikalne.simulacije.si/2017/01/30/agregatna-stanja/" TargetMode="External"/><Relationship Id="rId17" Type="http://schemas.openxmlformats.org/officeDocument/2006/relationships/hyperlink" Target="https://docs.google.com/forms/d/1EFCc6Xg1O9xCjlm4CYnURJGT6bbMA-duXcK8EhOF7M4/edit"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www.youtube.com/watch?v=XvZmLUGVGW4" TargetMode="External"/><Relationship Id="rId11" Type="http://schemas.openxmlformats.org/officeDocument/2006/relationships/image" Target="media/image5.jpeg"/><Relationship Id="rId5" Type="http://schemas.openxmlformats.org/officeDocument/2006/relationships/hyperlink" Target="https://eucbeniki.sio.si/fizika9/index.html" TargetMode="External"/><Relationship Id="rId15" Type="http://schemas.openxmlformats.org/officeDocument/2006/relationships/hyperlink" Target="https://www.slovenskenovice.si/novice/slovenija/po-trgatvi-v-klet-s-sveco-in-psom-92291"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4332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Uporabnik</cp:lastModifiedBy>
  <cp:revision>2</cp:revision>
  <dcterms:created xsi:type="dcterms:W3CDTF">2020-03-25T13:17:00Z</dcterms:created>
  <dcterms:modified xsi:type="dcterms:W3CDTF">2020-03-25T13:17:00Z</dcterms:modified>
</cp:coreProperties>
</file>